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46" w:rsidRPr="00781C46" w:rsidRDefault="00781C46" w:rsidP="00781C46">
      <w:pPr>
        <w:spacing w:after="0" w:line="450" w:lineRule="atLeast"/>
        <w:jc w:val="center"/>
        <w:outlineLvl w:val="0"/>
        <w:rPr>
          <w:rFonts w:ascii="Arial" w:eastAsia="Times New Roman" w:hAnsi="Arial" w:cs="Arial"/>
          <w:kern w:val="36"/>
          <w:sz w:val="32"/>
          <w:szCs w:val="32"/>
          <w:u w:val="single"/>
        </w:rPr>
      </w:pPr>
      <w:bookmarkStart w:id="0" w:name="_GoBack"/>
      <w:bookmarkEnd w:id="0"/>
      <w:r w:rsidRPr="00781C46">
        <w:rPr>
          <w:rFonts w:ascii="Arial" w:eastAsia="Times New Roman" w:hAnsi="Arial" w:cs="Arial"/>
          <w:kern w:val="36"/>
          <w:sz w:val="32"/>
          <w:szCs w:val="32"/>
          <w:u w:val="single"/>
        </w:rPr>
        <w:t>Licensed Outpatient Therapist Job Description</w:t>
      </w:r>
    </w:p>
    <w:p w:rsidR="00781C46" w:rsidRPr="00781C46" w:rsidRDefault="00781C46" w:rsidP="00781C46">
      <w:pPr>
        <w:shd w:val="clear" w:color="auto" w:fill="FFFFFF"/>
        <w:spacing w:after="225" w:line="300" w:lineRule="atLeast"/>
        <w:rPr>
          <w:rFonts w:ascii="Arial" w:eastAsia="Times New Roman" w:hAnsi="Arial" w:cs="Arial"/>
          <w:color w:val="444444"/>
          <w:sz w:val="21"/>
          <w:szCs w:val="21"/>
        </w:rPr>
      </w:pPr>
      <w:r w:rsidRPr="00781C46">
        <w:rPr>
          <w:rFonts w:ascii="Arial" w:eastAsia="Times New Roman" w:hAnsi="Arial" w:cs="Arial"/>
          <w:b/>
          <w:bCs/>
          <w:sz w:val="24"/>
          <w:szCs w:val="24"/>
        </w:rPr>
        <w:t>Job Title</w:t>
      </w:r>
      <w:r w:rsidRPr="00781C46">
        <w:rPr>
          <w:rFonts w:ascii="Arial" w:eastAsia="Times New Roman" w:hAnsi="Arial" w:cs="Arial"/>
          <w:b/>
          <w:bCs/>
          <w:color w:val="827D00"/>
          <w:sz w:val="21"/>
          <w:szCs w:val="21"/>
        </w:rPr>
        <w:t>: </w:t>
      </w:r>
      <w:r w:rsidRPr="00781C46">
        <w:rPr>
          <w:rFonts w:ascii="Arial" w:eastAsia="Times New Roman" w:hAnsi="Arial" w:cs="Arial"/>
          <w:color w:val="444444"/>
          <w:sz w:val="21"/>
          <w:szCs w:val="21"/>
        </w:rPr>
        <w:t>Licensed Outpatient Therapist</w:t>
      </w:r>
    </w:p>
    <w:p w:rsidR="00781C46" w:rsidRPr="00781C46" w:rsidRDefault="00781C46" w:rsidP="00781C46">
      <w:pPr>
        <w:shd w:val="clear" w:color="auto" w:fill="FFFFFF"/>
        <w:spacing w:before="225" w:after="225" w:line="300" w:lineRule="atLeast"/>
        <w:rPr>
          <w:rFonts w:ascii="Arial" w:eastAsia="Times New Roman" w:hAnsi="Arial" w:cs="Arial"/>
          <w:color w:val="444444"/>
          <w:sz w:val="21"/>
          <w:szCs w:val="21"/>
        </w:rPr>
      </w:pPr>
      <w:r w:rsidRPr="00781C46">
        <w:rPr>
          <w:rFonts w:ascii="Arial" w:eastAsia="Times New Roman" w:hAnsi="Arial" w:cs="Arial"/>
          <w:b/>
          <w:bCs/>
          <w:sz w:val="21"/>
          <w:szCs w:val="21"/>
        </w:rPr>
        <w:t>Position Description: </w:t>
      </w:r>
      <w:r w:rsidRPr="00781C46">
        <w:rPr>
          <w:rFonts w:ascii="Arial" w:eastAsia="Times New Roman" w:hAnsi="Arial" w:cs="Arial"/>
          <w:color w:val="444444"/>
          <w:sz w:val="21"/>
          <w:szCs w:val="21"/>
        </w:rPr>
        <w:t>The outpatient therapist will provide culturally competent mental health services to individuals and families who are experiencing varying levels of difficulties due to life situations or mental health concerns.</w:t>
      </w:r>
    </w:p>
    <w:p w:rsidR="00781C46" w:rsidRPr="00781C46" w:rsidRDefault="00781C46" w:rsidP="00781C46">
      <w:pPr>
        <w:shd w:val="clear" w:color="auto" w:fill="FFFFFF"/>
        <w:spacing w:before="225" w:after="225" w:line="300" w:lineRule="atLeast"/>
        <w:rPr>
          <w:rFonts w:ascii="Arial" w:eastAsia="Times New Roman" w:hAnsi="Arial" w:cs="Arial"/>
          <w:sz w:val="21"/>
          <w:szCs w:val="21"/>
        </w:rPr>
      </w:pPr>
      <w:r w:rsidRPr="00781C46">
        <w:rPr>
          <w:rFonts w:ascii="Arial" w:eastAsia="Times New Roman" w:hAnsi="Arial" w:cs="Arial"/>
          <w:b/>
          <w:bCs/>
          <w:sz w:val="21"/>
          <w:szCs w:val="21"/>
        </w:rPr>
        <w:t>Major Areas of Responsibility:</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Provide high quality, compassionate and ethical outpatient mental health therapy to clients as scheduled.</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Complete c</w:t>
      </w:r>
      <w:r>
        <w:rPr>
          <w:rFonts w:ascii="Arial" w:eastAsia="Times New Roman" w:hAnsi="Arial" w:cs="Arial"/>
          <w:color w:val="444444"/>
          <w:sz w:val="21"/>
          <w:szCs w:val="21"/>
        </w:rPr>
        <w:t xml:space="preserve">linical documentation within 1 week </w:t>
      </w:r>
      <w:r w:rsidRPr="00781C46">
        <w:rPr>
          <w:rFonts w:ascii="Arial" w:eastAsia="Times New Roman" w:hAnsi="Arial" w:cs="Arial"/>
          <w:color w:val="444444"/>
          <w:sz w:val="21"/>
          <w:szCs w:val="21"/>
        </w:rPr>
        <w:t>of date of service (recommended to be completed daily)</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Maintain required billable hours.. Work hours must be maintained in a way that is responsive to client needs at each location.</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Actively participate as a positive member of the clinic environment.</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Maintain good standing with the appropriate board and insurance entities.</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Complete all recommended continuing education requirements (30 hrs. every two years-LMFT, LICSW, LPCC-40 hrs. every two years-Psychology and LPP).</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Stay current with updated research and best practices.</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Be aware of community referral sources and refer when necessary.</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Secure client information per HIPAA standards.</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Maintain case files within electronic health record (EHR) that are up to date as described in the Job Expectations handout.</w:t>
      </w:r>
    </w:p>
    <w:p w:rsidR="00781C46" w:rsidRPr="00781C46" w:rsidRDefault="00781C46" w:rsidP="00781C46">
      <w:pPr>
        <w:numPr>
          <w:ilvl w:val="0"/>
          <w:numId w:val="1"/>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Perform other duties as assigned (including but not limited to completion of Social Security/Disability forms, authorization and billing forms, phone calls, and participating in case consultation meetings).</w:t>
      </w:r>
    </w:p>
    <w:p w:rsidR="00781C46" w:rsidRPr="00781C46" w:rsidRDefault="00781C46" w:rsidP="00781C46">
      <w:pPr>
        <w:shd w:val="clear" w:color="auto" w:fill="FFFFFF"/>
        <w:spacing w:before="225" w:after="225" w:line="300" w:lineRule="atLeast"/>
        <w:rPr>
          <w:rFonts w:ascii="Arial" w:eastAsia="Times New Roman" w:hAnsi="Arial" w:cs="Arial"/>
          <w:sz w:val="21"/>
          <w:szCs w:val="21"/>
        </w:rPr>
      </w:pPr>
      <w:r w:rsidRPr="00781C46">
        <w:rPr>
          <w:rFonts w:ascii="Arial" w:eastAsia="Times New Roman" w:hAnsi="Arial" w:cs="Arial"/>
          <w:b/>
          <w:bCs/>
          <w:sz w:val="21"/>
          <w:szCs w:val="21"/>
        </w:rPr>
        <w:t>Required Knowledge, Skills and Abilities:</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Knowledge of family systems and their impact on mental health within the family</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Skill in applying varied interventions with individuals/families in crisis</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Skill in working with a variety of cultures</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Skill in working independently and implementing time management strategies</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Ability to provide necessary self-care</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Ability to demonstrate positive team interactions with other clinic staff</w:t>
      </w:r>
    </w:p>
    <w:p w:rsidR="00781C46" w:rsidRPr="00781C46" w:rsidRDefault="00781C46" w:rsidP="00781C46">
      <w:pPr>
        <w:numPr>
          <w:ilvl w:val="0"/>
          <w:numId w:val="2"/>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Awareness of personal strengths and appropriate timing for referrals</w:t>
      </w:r>
    </w:p>
    <w:p w:rsidR="00781C46" w:rsidRPr="00781C46" w:rsidRDefault="00781C46" w:rsidP="00781C46">
      <w:pPr>
        <w:shd w:val="clear" w:color="auto" w:fill="FFFFFF"/>
        <w:spacing w:before="225" w:after="225" w:line="300" w:lineRule="atLeast"/>
        <w:rPr>
          <w:rFonts w:ascii="Arial" w:eastAsia="Times New Roman" w:hAnsi="Arial" w:cs="Arial"/>
          <w:sz w:val="21"/>
          <w:szCs w:val="21"/>
        </w:rPr>
      </w:pPr>
      <w:r w:rsidRPr="00781C46">
        <w:rPr>
          <w:rFonts w:ascii="Arial" w:eastAsia="Times New Roman" w:hAnsi="Arial" w:cs="Arial"/>
          <w:b/>
          <w:bCs/>
          <w:sz w:val="21"/>
          <w:szCs w:val="21"/>
        </w:rPr>
        <w:t>Education and Experience:</w:t>
      </w:r>
    </w:p>
    <w:p w:rsidR="00781C46" w:rsidRPr="00781C46" w:rsidRDefault="00781C46" w:rsidP="00781C46">
      <w:pPr>
        <w:numPr>
          <w:ilvl w:val="0"/>
          <w:numId w:val="3"/>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A masters or doctoral degree in a mental health-related field</w:t>
      </w:r>
    </w:p>
    <w:p w:rsidR="00781C46" w:rsidRPr="00781C46" w:rsidRDefault="00781C46" w:rsidP="00781C46">
      <w:pPr>
        <w:numPr>
          <w:ilvl w:val="0"/>
          <w:numId w:val="3"/>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t>Independently licensed and credentialed with at least three insurance companies (once hired)</w:t>
      </w:r>
    </w:p>
    <w:p w:rsidR="00781C46" w:rsidRPr="00781C46" w:rsidRDefault="00781C46" w:rsidP="00781C46">
      <w:pPr>
        <w:numPr>
          <w:ilvl w:val="0"/>
          <w:numId w:val="3"/>
        </w:numPr>
        <w:shd w:val="clear" w:color="auto" w:fill="FFFFFF"/>
        <w:spacing w:before="100" w:beforeAutospacing="1" w:after="100" w:afterAutospacing="1" w:line="300" w:lineRule="atLeast"/>
        <w:ind w:left="0"/>
        <w:rPr>
          <w:rFonts w:ascii="Arial" w:eastAsia="Times New Roman" w:hAnsi="Arial" w:cs="Arial"/>
          <w:color w:val="444444"/>
          <w:sz w:val="21"/>
          <w:szCs w:val="21"/>
        </w:rPr>
      </w:pPr>
      <w:r w:rsidRPr="00781C46">
        <w:rPr>
          <w:rFonts w:ascii="Arial" w:eastAsia="Times New Roman" w:hAnsi="Arial" w:cs="Arial"/>
          <w:color w:val="444444"/>
          <w:sz w:val="21"/>
          <w:szCs w:val="21"/>
        </w:rPr>
        <w:lastRenderedPageBreak/>
        <w:t>Previous experience in CTSS/Home-based mental health, and/or knowledge of EHR are desirable but not required</w:t>
      </w:r>
    </w:p>
    <w:p w:rsidR="00781C46" w:rsidRPr="00781C46" w:rsidRDefault="00781C46" w:rsidP="00781C46">
      <w:pPr>
        <w:shd w:val="clear" w:color="auto" w:fill="FFFFFF"/>
        <w:spacing w:before="225" w:after="225" w:line="300" w:lineRule="atLeast"/>
        <w:rPr>
          <w:rFonts w:ascii="Arial" w:eastAsia="Times New Roman" w:hAnsi="Arial" w:cs="Arial"/>
          <w:sz w:val="21"/>
          <w:szCs w:val="21"/>
        </w:rPr>
      </w:pPr>
      <w:r w:rsidRPr="00781C46">
        <w:rPr>
          <w:rFonts w:ascii="Arial" w:eastAsia="Times New Roman" w:hAnsi="Arial" w:cs="Arial"/>
          <w:b/>
          <w:bCs/>
          <w:sz w:val="21"/>
          <w:szCs w:val="21"/>
        </w:rPr>
        <w:t>Conclusion</w:t>
      </w:r>
      <w:r w:rsidRPr="00781C46">
        <w:rPr>
          <w:rFonts w:ascii="Arial" w:eastAsia="Times New Roman" w:hAnsi="Arial" w:cs="Arial"/>
          <w:sz w:val="21"/>
          <w:szCs w:val="21"/>
        </w:rPr>
        <w:t>:</w:t>
      </w:r>
    </w:p>
    <w:p w:rsidR="00781C46" w:rsidRPr="00781C46" w:rsidRDefault="00781C46" w:rsidP="00781C46">
      <w:pPr>
        <w:shd w:val="clear" w:color="auto" w:fill="FFFFFF"/>
        <w:spacing w:before="225" w:after="225" w:line="300" w:lineRule="atLeast"/>
        <w:rPr>
          <w:rFonts w:ascii="Arial" w:eastAsia="Times New Roman" w:hAnsi="Arial" w:cs="Arial"/>
          <w:color w:val="444444"/>
          <w:sz w:val="21"/>
          <w:szCs w:val="21"/>
        </w:rPr>
      </w:pPr>
      <w:r w:rsidRPr="00781C46">
        <w:rPr>
          <w:rFonts w:ascii="Arial" w:eastAsia="Times New Roman" w:hAnsi="Arial" w:cs="Arial"/>
          <w:color w:val="444444"/>
          <w:sz w:val="21"/>
          <w:szCs w:val="21"/>
        </w:rPr>
        <w:t>This job description is intended to convey information essential to understanding the scope of the job and the general nature and level of work performed by job holders within this job, but is not intended to be an exhaustive list of qualifications, skills, efforts, duties, responsibilities or working conditions associated with the position.</w:t>
      </w:r>
    </w:p>
    <w:p w:rsidR="00B21D3A" w:rsidRDefault="00B21D3A"/>
    <w:sectPr w:rsidR="00B21D3A" w:rsidSect="00B21D3A">
      <w:headerReference w:type="even" r:id="rId8"/>
      <w:headerReference w:type="default" r:id="rId9"/>
      <w:footerReference w:type="even" r:id="rId10"/>
      <w:footerReference w:type="default" r:id="rId11"/>
      <w:headerReference w:type="first" r:id="rId12"/>
      <w:footerReference w:type="first" r:id="rId13"/>
      <w:pgSz w:w="12240" w:h="15840"/>
      <w:pgMar w:top="177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79" w:rsidRDefault="00383479" w:rsidP="00B21D3A">
      <w:pPr>
        <w:spacing w:after="0" w:line="240" w:lineRule="auto"/>
      </w:pPr>
      <w:r>
        <w:separator/>
      </w:r>
    </w:p>
  </w:endnote>
  <w:endnote w:type="continuationSeparator" w:id="0">
    <w:p w:rsidR="00383479" w:rsidRDefault="00383479" w:rsidP="00B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79" w:rsidRDefault="00383479" w:rsidP="00B21D3A">
      <w:pPr>
        <w:spacing w:after="0" w:line="240" w:lineRule="auto"/>
      </w:pPr>
      <w:r>
        <w:separator/>
      </w:r>
    </w:p>
  </w:footnote>
  <w:footnote w:type="continuationSeparator" w:id="0">
    <w:p w:rsidR="00383479" w:rsidRDefault="00383479" w:rsidP="00B2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rsidP="00B21D3A">
    <w:pPr>
      <w:pStyle w:val="Header"/>
      <w:ind w:left="-1080"/>
    </w:pPr>
    <w:r>
      <w:rPr>
        <w:noProof/>
      </w:rPr>
      <mc:AlternateContent>
        <mc:Choice Requires="wps">
          <w:drawing>
            <wp:anchor distT="45720" distB="45720" distL="114300" distR="114300" simplePos="0" relativeHeight="251659264" behindDoc="0" locked="0" layoutInCell="1" allowOverlap="1">
              <wp:simplePos x="0" y="0"/>
              <wp:positionH relativeFrom="column">
                <wp:posOffset>4610100</wp:posOffset>
              </wp:positionH>
              <wp:positionV relativeFrom="paragraph">
                <wp:posOffset>114300</wp:posOffset>
              </wp:positionV>
              <wp:extent cx="21145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42975"/>
                      </a:xfrm>
                      <a:prstGeom prst="rect">
                        <a:avLst/>
                      </a:prstGeom>
                      <a:solidFill>
                        <a:srgbClr val="FFFFFF"/>
                      </a:solidFill>
                      <a:ln w="9525">
                        <a:noFill/>
                        <a:miter lim="800000"/>
                        <a:headEnd/>
                        <a:tailEnd/>
                      </a:ln>
                    </wps:spPr>
                    <wps:txbx>
                      <w:txbxContent>
                        <w:p w:rsidR="00B21D3A" w:rsidRPr="00B21D3A" w:rsidRDefault="00B21D3A" w:rsidP="00B21D3A">
                          <w:pPr>
                            <w:jc w:val="right"/>
                            <w:rPr>
                              <w:sz w:val="18"/>
                            </w:rPr>
                          </w:pPr>
                          <w:r w:rsidRPr="00B21D3A">
                            <w:rPr>
                              <w:sz w:val="18"/>
                            </w:rPr>
                            <w:t>15 South Grady Way Suite 625</w:t>
                          </w:r>
                          <w:r w:rsidRPr="00B21D3A">
                            <w:rPr>
                              <w:sz w:val="18"/>
                            </w:rPr>
                            <w:br/>
                            <w:t>Renton, WA. 98057</w:t>
                          </w:r>
                        </w:p>
                        <w:p w:rsidR="00B21D3A" w:rsidRPr="00B21D3A" w:rsidRDefault="00B21D3A" w:rsidP="00B21D3A">
                          <w:pPr>
                            <w:jc w:val="right"/>
                            <w:rPr>
                              <w:sz w:val="18"/>
                            </w:rPr>
                          </w:pPr>
                          <w:r w:rsidRPr="00B21D3A">
                            <w:rPr>
                              <w:sz w:val="18"/>
                            </w:rPr>
                            <w:t>Phone: 425-233-0431</w:t>
                          </w:r>
                          <w:r>
                            <w:rPr>
                              <w:sz w:val="18"/>
                            </w:rPr>
                            <w:br/>
                            <w:t>Fax: 425-329-8087</w:t>
                          </w:r>
                          <w:r>
                            <w:rPr>
                              <w:sz w:val="18"/>
                            </w:rPr>
                            <w:br/>
                            <w:t xml:space="preserve">Website: opmhs.com </w:t>
                          </w:r>
                          <w:r w:rsidRPr="00B21D3A">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pt;margin-top:9pt;width:166.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EeIAIAAB0EAAAOAAAAZHJzL2Uyb0RvYy54bWysU81u2zAMvg/YOwi6L46NeG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" stroked="f">
              <v:textbox>
                <w:txbxContent>
                  <w:p w:rsidR="00B21D3A" w:rsidRPr="00B21D3A" w:rsidRDefault="00B21D3A" w:rsidP="00B21D3A">
                    <w:pPr>
                      <w:jc w:val="right"/>
                      <w:rPr>
                        <w:sz w:val="18"/>
                      </w:rPr>
                    </w:pPr>
                    <w:r w:rsidRPr="00B21D3A">
                      <w:rPr>
                        <w:sz w:val="18"/>
                      </w:rPr>
                      <w:t>15 South Grady Way Suite 625</w:t>
                    </w:r>
                    <w:r w:rsidRPr="00B21D3A">
                      <w:rPr>
                        <w:sz w:val="18"/>
                      </w:rPr>
                      <w:br/>
                      <w:t>Renton, WA. 98057</w:t>
                    </w:r>
                  </w:p>
                  <w:p w:rsidR="00B21D3A" w:rsidRPr="00B21D3A" w:rsidRDefault="00B21D3A" w:rsidP="00B21D3A">
                    <w:pPr>
                      <w:jc w:val="right"/>
                      <w:rPr>
                        <w:sz w:val="18"/>
                      </w:rPr>
                    </w:pPr>
                    <w:r w:rsidRPr="00B21D3A">
                      <w:rPr>
                        <w:sz w:val="18"/>
                      </w:rPr>
                      <w:t>Phone: 425-233-0431</w:t>
                    </w:r>
                    <w:r>
                      <w:rPr>
                        <w:sz w:val="18"/>
                      </w:rPr>
                      <w:br/>
                      <w:t>Fax: 425-329-8087</w:t>
                    </w:r>
                    <w:r>
                      <w:rPr>
                        <w:sz w:val="18"/>
                      </w:rPr>
                      <w:br/>
                      <w:t xml:space="preserve">Website: opmhs.com </w:t>
                    </w:r>
                    <w:r w:rsidRPr="00B21D3A">
                      <w:rPr>
                        <w:sz w:val="18"/>
                      </w:rPr>
                      <w:t xml:space="preserve"> </w:t>
                    </w:r>
                  </w:p>
                </w:txbxContent>
              </v:textbox>
              <w10:wrap type="square"/>
            </v:shape>
          </w:pict>
        </mc:Fallback>
      </mc:AlternateContent>
    </w:r>
    <w:r w:rsidRPr="00B21D3A">
      <w:rPr>
        <w:noProof/>
      </w:rPr>
      <w:drawing>
        <wp:inline distT="0" distB="0" distL="0" distR="0">
          <wp:extent cx="1924050" cy="810126"/>
          <wp:effectExtent l="0" t="0" r="0" b="9525"/>
          <wp:docPr id="12" name="Picture 12" descr="C:\Users\optimum\AppData\Local\Temp\Temp1_{Optimum Mental Health Services} Logo Package Ready for Approval (1).zip\OPTIMUM-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mum\AppData\Local\Temp\Temp1_{Optimum Mental Health Services} Logo Package Ready for Approval (1).zip\OPTIMUM-HORIZONT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470" cy="839776"/>
                  </a:xfrm>
                  <a:prstGeom prst="rect">
                    <a:avLst/>
                  </a:prstGeom>
                  <a:noFill/>
                  <a:ln>
                    <a:noFill/>
                  </a:ln>
                </pic:spPr>
              </pic:pic>
            </a:graphicData>
          </a:graphic>
        </wp:inline>
      </w:drawing>
    </w:r>
  </w:p>
  <w:p w:rsidR="00B21D3A" w:rsidRDefault="00B21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347"/>
    <w:multiLevelType w:val="multilevel"/>
    <w:tmpl w:val="661A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358B1"/>
    <w:multiLevelType w:val="multilevel"/>
    <w:tmpl w:val="B250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F5CFD"/>
    <w:multiLevelType w:val="multilevel"/>
    <w:tmpl w:val="42F0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46"/>
    <w:rsid w:val="00383479"/>
    <w:rsid w:val="00656FBA"/>
    <w:rsid w:val="00781C46"/>
    <w:rsid w:val="00B21D3A"/>
    <w:rsid w:val="00B3061C"/>
    <w:rsid w:val="00E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A27EE-8997-4B98-ABCB-CDC2F3E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3A"/>
  </w:style>
  <w:style w:type="paragraph" w:styleId="Footer">
    <w:name w:val="footer"/>
    <w:basedOn w:val="Normal"/>
    <w:link w:val="FooterChar"/>
    <w:uiPriority w:val="99"/>
    <w:unhideWhenUsed/>
    <w:rsid w:val="00B2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8127">
      <w:bodyDiv w:val="1"/>
      <w:marLeft w:val="0"/>
      <w:marRight w:val="0"/>
      <w:marTop w:val="0"/>
      <w:marBottom w:val="0"/>
      <w:divBdr>
        <w:top w:val="none" w:sz="0" w:space="0" w:color="auto"/>
        <w:left w:val="none" w:sz="0" w:space="0" w:color="auto"/>
        <w:bottom w:val="none" w:sz="0" w:space="0" w:color="auto"/>
        <w:right w:val="none" w:sz="0" w:space="0" w:color="auto"/>
      </w:divBdr>
      <w:divsChild>
        <w:div w:id="146730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mum\Documents\Custom%20Office%20Templates\LetterbeadTemplate-03.3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FF5E-FAA5-4365-8F57-1E5FEEC7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LetterbeadTemplate-03.31.16.dotx</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optimum</dc:creator>
  <cp:keywords/>
  <dc:description/>
  <cp:lastModifiedBy>Prisca Nwizubo</cp:lastModifiedBy>
  <cp:revision>2</cp:revision>
  <dcterms:created xsi:type="dcterms:W3CDTF">2016-12-28T03:37:00Z</dcterms:created>
  <dcterms:modified xsi:type="dcterms:W3CDTF">2016-12-28T03:37:00Z</dcterms:modified>
</cp:coreProperties>
</file>